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E5BA5D" w14:textId="77777777" w:rsidR="0011125C" w:rsidRDefault="00156566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医学科学研究严重不良事件报告表</w:t>
      </w:r>
    </w:p>
    <w:p w14:paraId="4CF16CAB" w14:textId="77777777" w:rsidR="0011125C" w:rsidRDefault="00156566">
      <w:r>
        <w:rPr>
          <w:rFonts w:hint="eastAsia"/>
        </w:rPr>
        <w:t xml:space="preserve">                                                           </w:t>
      </w:r>
      <w:r>
        <w:rPr>
          <w:rFonts w:hint="eastAsia"/>
        </w:rPr>
        <w:t>编号：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6"/>
        <w:gridCol w:w="240"/>
        <w:gridCol w:w="360"/>
        <w:gridCol w:w="192"/>
        <w:gridCol w:w="228"/>
        <w:gridCol w:w="690"/>
        <w:gridCol w:w="495"/>
        <w:gridCol w:w="690"/>
        <w:gridCol w:w="874"/>
        <w:gridCol w:w="11"/>
        <w:gridCol w:w="705"/>
        <w:gridCol w:w="660"/>
        <w:gridCol w:w="1651"/>
      </w:tblGrid>
      <w:tr w:rsidR="0011125C" w14:paraId="2EA0E858" w14:textId="77777777">
        <w:trPr>
          <w:trHeight w:val="512"/>
        </w:trPr>
        <w:tc>
          <w:tcPr>
            <w:tcW w:w="2326" w:type="dxa"/>
            <w:gridSpan w:val="3"/>
            <w:vAlign w:val="center"/>
          </w:tcPr>
          <w:p w14:paraId="6BA9DCE7" w14:textId="77777777" w:rsidR="0011125C" w:rsidRDefault="00156566">
            <w:r>
              <w:rPr>
                <w:rFonts w:hint="eastAsia"/>
              </w:rPr>
              <w:t>报告类型</w:t>
            </w:r>
          </w:p>
        </w:tc>
        <w:tc>
          <w:tcPr>
            <w:tcW w:w="3885" w:type="dxa"/>
            <w:gridSpan w:val="8"/>
            <w:vAlign w:val="center"/>
          </w:tcPr>
          <w:p w14:paraId="51FE3E69" w14:textId="77777777" w:rsidR="0011125C" w:rsidRDefault="00156566">
            <w:r>
              <w:rPr>
                <w:rFonts w:hint="eastAsia"/>
              </w:rPr>
              <w:t>□首次报告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□随访报告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□总结报告</w:t>
            </w:r>
          </w:p>
        </w:tc>
        <w:tc>
          <w:tcPr>
            <w:tcW w:w="2311" w:type="dxa"/>
            <w:gridSpan w:val="2"/>
            <w:vAlign w:val="center"/>
          </w:tcPr>
          <w:p w14:paraId="0162CBC1" w14:textId="77777777" w:rsidR="0011125C" w:rsidRDefault="00156566">
            <w:r>
              <w:rPr>
                <w:rFonts w:hint="eastAsia"/>
              </w:rPr>
              <w:t>报告时间：</w:t>
            </w:r>
          </w:p>
        </w:tc>
      </w:tr>
      <w:tr w:rsidR="0011125C" w14:paraId="5167A61B" w14:textId="77777777" w:rsidTr="00AB3E4E">
        <w:trPr>
          <w:trHeight w:val="512"/>
        </w:trPr>
        <w:tc>
          <w:tcPr>
            <w:tcW w:w="2326" w:type="dxa"/>
            <w:gridSpan w:val="3"/>
            <w:vAlign w:val="center"/>
          </w:tcPr>
          <w:p w14:paraId="4D2A43DF" w14:textId="77777777" w:rsidR="0011125C" w:rsidRDefault="00156566">
            <w:r>
              <w:rPr>
                <w:rFonts w:hint="eastAsia"/>
              </w:rPr>
              <w:t>主要研究者</w:t>
            </w:r>
          </w:p>
        </w:tc>
        <w:tc>
          <w:tcPr>
            <w:tcW w:w="3169" w:type="dxa"/>
            <w:gridSpan w:val="6"/>
            <w:vAlign w:val="center"/>
          </w:tcPr>
          <w:p w14:paraId="67089A01" w14:textId="77777777" w:rsidR="0011125C" w:rsidRDefault="0011125C"/>
        </w:tc>
        <w:tc>
          <w:tcPr>
            <w:tcW w:w="716" w:type="dxa"/>
            <w:gridSpan w:val="2"/>
            <w:vAlign w:val="center"/>
          </w:tcPr>
          <w:p w14:paraId="73A16710" w14:textId="77777777" w:rsidR="0011125C" w:rsidRDefault="00156566">
            <w:r>
              <w:rPr>
                <w:rFonts w:hint="eastAsia"/>
              </w:rPr>
              <w:t>联系方式</w:t>
            </w:r>
          </w:p>
        </w:tc>
        <w:tc>
          <w:tcPr>
            <w:tcW w:w="2311" w:type="dxa"/>
            <w:gridSpan w:val="2"/>
            <w:vAlign w:val="center"/>
          </w:tcPr>
          <w:p w14:paraId="098E8A90" w14:textId="77777777" w:rsidR="0011125C" w:rsidRDefault="0011125C"/>
        </w:tc>
      </w:tr>
      <w:tr w:rsidR="0011125C" w14:paraId="4DCA44F3" w14:textId="77777777" w:rsidTr="00AB3E4E">
        <w:trPr>
          <w:trHeight w:val="512"/>
        </w:trPr>
        <w:tc>
          <w:tcPr>
            <w:tcW w:w="2326" w:type="dxa"/>
            <w:gridSpan w:val="3"/>
            <w:vAlign w:val="center"/>
          </w:tcPr>
          <w:p w14:paraId="09E88075" w14:textId="7A9CA101" w:rsidR="0011125C" w:rsidRDefault="00156566">
            <w:r>
              <w:rPr>
                <w:rFonts w:hint="eastAsia"/>
              </w:rPr>
              <w:t>研究单位（学院）</w:t>
            </w:r>
          </w:p>
        </w:tc>
        <w:tc>
          <w:tcPr>
            <w:tcW w:w="3169" w:type="dxa"/>
            <w:gridSpan w:val="6"/>
            <w:vAlign w:val="center"/>
          </w:tcPr>
          <w:p w14:paraId="65AE29DC" w14:textId="77777777" w:rsidR="0011125C" w:rsidRDefault="0011125C"/>
        </w:tc>
        <w:tc>
          <w:tcPr>
            <w:tcW w:w="716" w:type="dxa"/>
            <w:gridSpan w:val="2"/>
            <w:vAlign w:val="center"/>
          </w:tcPr>
          <w:p w14:paraId="2904A11C" w14:textId="65D99E3E" w:rsidR="0011125C" w:rsidRDefault="00156566">
            <w:r>
              <w:rPr>
                <w:rFonts w:hint="eastAsia"/>
              </w:rPr>
              <w:t>办公电话</w:t>
            </w:r>
          </w:p>
        </w:tc>
        <w:tc>
          <w:tcPr>
            <w:tcW w:w="2311" w:type="dxa"/>
            <w:gridSpan w:val="2"/>
            <w:vAlign w:val="center"/>
          </w:tcPr>
          <w:p w14:paraId="5A63A90E" w14:textId="77777777" w:rsidR="0011125C" w:rsidRDefault="0011125C"/>
        </w:tc>
      </w:tr>
      <w:tr w:rsidR="0011125C" w14:paraId="693FE73B" w14:textId="77777777" w:rsidTr="00AB3E4E">
        <w:trPr>
          <w:trHeight w:val="736"/>
        </w:trPr>
        <w:tc>
          <w:tcPr>
            <w:tcW w:w="2326" w:type="dxa"/>
            <w:gridSpan w:val="3"/>
            <w:vAlign w:val="center"/>
          </w:tcPr>
          <w:p w14:paraId="13D2941E" w14:textId="77777777" w:rsidR="0011125C" w:rsidRDefault="00156566">
            <w:r>
              <w:rPr>
                <w:rFonts w:hint="eastAsia"/>
              </w:rPr>
              <w:t>临床研究分类</w:t>
            </w:r>
          </w:p>
        </w:tc>
        <w:tc>
          <w:tcPr>
            <w:tcW w:w="3169" w:type="dxa"/>
            <w:gridSpan w:val="6"/>
            <w:vAlign w:val="center"/>
          </w:tcPr>
          <w:p w14:paraId="5BF2E6D6" w14:textId="1F0454E0" w:rsidR="0011125C" w:rsidRDefault="00156566">
            <w:r>
              <w:rPr>
                <w:rFonts w:hint="eastAsia"/>
              </w:rPr>
              <w:t>□观察性</w:t>
            </w:r>
          </w:p>
          <w:p w14:paraId="4CDC01BE" w14:textId="448338F4" w:rsidR="0011125C" w:rsidRDefault="00156566">
            <w:r>
              <w:rPr>
                <w:rFonts w:hint="eastAsia"/>
              </w:rPr>
              <w:t>□实验性</w:t>
            </w:r>
            <w:r>
              <w:rPr>
                <w:rFonts w:hint="eastAsia"/>
              </w:rPr>
              <w:t xml:space="preserve">      </w:t>
            </w:r>
          </w:p>
        </w:tc>
        <w:tc>
          <w:tcPr>
            <w:tcW w:w="3027" w:type="dxa"/>
            <w:gridSpan w:val="4"/>
          </w:tcPr>
          <w:p w14:paraId="6E18181E" w14:textId="033421DE" w:rsidR="0011125C" w:rsidRDefault="00156566">
            <w:r>
              <w:rPr>
                <w:rFonts w:hint="eastAsia"/>
              </w:rPr>
              <w:t>临床试验适应</w:t>
            </w:r>
            <w:r w:rsidR="00751A9F">
              <w:rPr>
                <w:rFonts w:hint="eastAsia"/>
              </w:rPr>
              <w:t>症</w:t>
            </w:r>
            <w:r>
              <w:rPr>
                <w:rFonts w:hint="eastAsia"/>
              </w:rPr>
              <w:t>：</w:t>
            </w:r>
          </w:p>
        </w:tc>
      </w:tr>
      <w:tr w:rsidR="0011125C" w14:paraId="3E78260D" w14:textId="77777777">
        <w:trPr>
          <w:trHeight w:val="1046"/>
        </w:trPr>
        <w:tc>
          <w:tcPr>
            <w:tcW w:w="1726" w:type="dxa"/>
            <w:vMerge w:val="restart"/>
            <w:vAlign w:val="center"/>
          </w:tcPr>
          <w:p w14:paraId="59F86259" w14:textId="0204028A" w:rsidR="0011125C" w:rsidRDefault="00214591">
            <w:r>
              <w:rPr>
                <w:rFonts w:hint="eastAsia"/>
              </w:rPr>
              <w:t>研究参与者</w:t>
            </w:r>
            <w:r w:rsidR="00156566">
              <w:rPr>
                <w:rFonts w:hint="eastAsia"/>
              </w:rPr>
              <w:t>基本情况</w:t>
            </w:r>
          </w:p>
        </w:tc>
        <w:tc>
          <w:tcPr>
            <w:tcW w:w="1710" w:type="dxa"/>
            <w:gridSpan w:val="5"/>
          </w:tcPr>
          <w:p w14:paraId="17731D2A" w14:textId="77777777" w:rsidR="0011125C" w:rsidRDefault="00156566">
            <w:r>
              <w:rPr>
                <w:rFonts w:hint="eastAsia"/>
              </w:rPr>
              <w:t>姓名拼音缩写：</w:t>
            </w:r>
          </w:p>
          <w:p w14:paraId="1149DD6B" w14:textId="77777777" w:rsidR="0011125C" w:rsidRDefault="0011125C"/>
          <w:p w14:paraId="4E98C485" w14:textId="77777777" w:rsidR="0011125C" w:rsidRDefault="0011125C"/>
        </w:tc>
        <w:tc>
          <w:tcPr>
            <w:tcW w:w="1185" w:type="dxa"/>
            <w:gridSpan w:val="2"/>
          </w:tcPr>
          <w:p w14:paraId="45E3BBE0" w14:textId="77777777" w:rsidR="0011125C" w:rsidRDefault="00156566">
            <w:r>
              <w:rPr>
                <w:rFonts w:hint="eastAsia"/>
              </w:rPr>
              <w:t>出生日期：</w:t>
            </w:r>
          </w:p>
        </w:tc>
        <w:tc>
          <w:tcPr>
            <w:tcW w:w="885" w:type="dxa"/>
            <w:gridSpan w:val="2"/>
          </w:tcPr>
          <w:p w14:paraId="5B04900F" w14:textId="77777777" w:rsidR="0011125C" w:rsidRDefault="00156566">
            <w:r>
              <w:rPr>
                <w:rFonts w:hint="eastAsia"/>
              </w:rPr>
              <w:t>性别：</w:t>
            </w:r>
          </w:p>
          <w:p w14:paraId="0384015D" w14:textId="77777777" w:rsidR="0011125C" w:rsidRDefault="00156566">
            <w:r>
              <w:rPr>
                <w:rFonts w:hint="eastAsia"/>
              </w:rPr>
              <w:t>□男</w:t>
            </w:r>
            <w:r>
              <w:rPr>
                <w:rFonts w:hint="eastAsia"/>
              </w:rPr>
              <w:t xml:space="preserve">  </w:t>
            </w:r>
          </w:p>
          <w:p w14:paraId="0141445D" w14:textId="77777777" w:rsidR="0011125C" w:rsidRDefault="00156566">
            <w:r>
              <w:rPr>
                <w:rFonts w:hint="eastAsia"/>
              </w:rPr>
              <w:t>□女</w:t>
            </w:r>
          </w:p>
        </w:tc>
        <w:tc>
          <w:tcPr>
            <w:tcW w:w="1365" w:type="dxa"/>
            <w:gridSpan w:val="2"/>
          </w:tcPr>
          <w:p w14:paraId="6A0EEAF8" w14:textId="77777777" w:rsidR="0011125C" w:rsidRDefault="00156566">
            <w:r>
              <w:rPr>
                <w:rFonts w:hint="eastAsia"/>
              </w:rPr>
              <w:t>身高（</w:t>
            </w:r>
            <w:r>
              <w:rPr>
                <w:rFonts w:hint="eastAsia"/>
              </w:rPr>
              <w:t>cm</w:t>
            </w:r>
            <w:r>
              <w:rPr>
                <w:rFonts w:hint="eastAsia"/>
              </w:rPr>
              <w:t>）：</w:t>
            </w:r>
          </w:p>
        </w:tc>
        <w:tc>
          <w:tcPr>
            <w:tcW w:w="1651" w:type="dxa"/>
          </w:tcPr>
          <w:p w14:paraId="2B549210" w14:textId="77777777" w:rsidR="0011125C" w:rsidRDefault="00156566">
            <w:r>
              <w:rPr>
                <w:rFonts w:hint="eastAsia"/>
              </w:rPr>
              <w:t>体重（</w:t>
            </w:r>
            <w:r>
              <w:rPr>
                <w:rFonts w:hint="eastAsia"/>
              </w:rPr>
              <w:t>kg</w:t>
            </w:r>
            <w:r>
              <w:rPr>
                <w:rFonts w:hint="eastAsia"/>
              </w:rPr>
              <w:t>）：</w:t>
            </w:r>
          </w:p>
        </w:tc>
      </w:tr>
      <w:tr w:rsidR="0011125C" w14:paraId="54D00185" w14:textId="77777777">
        <w:trPr>
          <w:trHeight w:val="809"/>
        </w:trPr>
        <w:tc>
          <w:tcPr>
            <w:tcW w:w="1726" w:type="dxa"/>
            <w:vMerge/>
            <w:vAlign w:val="center"/>
          </w:tcPr>
          <w:p w14:paraId="42CC53B2" w14:textId="77777777" w:rsidR="0011125C" w:rsidRDefault="0011125C"/>
        </w:tc>
        <w:tc>
          <w:tcPr>
            <w:tcW w:w="6796" w:type="dxa"/>
            <w:gridSpan w:val="12"/>
            <w:vAlign w:val="center"/>
          </w:tcPr>
          <w:p w14:paraId="45A5643D" w14:textId="77777777" w:rsidR="0011125C" w:rsidRDefault="00156566">
            <w:r>
              <w:rPr>
                <w:rFonts w:hint="eastAsia"/>
              </w:rPr>
              <w:t>合并疾病及治疗：□有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  <w:p w14:paraId="48D688A1" w14:textId="77777777" w:rsidR="0011125C" w:rsidRDefault="00156566">
            <w:r>
              <w:rPr>
                <w:rFonts w:hint="eastAsia"/>
              </w:rPr>
              <w:t>疾病：</w:t>
            </w:r>
          </w:p>
        </w:tc>
      </w:tr>
      <w:tr w:rsidR="0011125C" w14:paraId="2EDB2F53" w14:textId="77777777">
        <w:trPr>
          <w:trHeight w:val="792"/>
        </w:trPr>
        <w:tc>
          <w:tcPr>
            <w:tcW w:w="2746" w:type="dxa"/>
            <w:gridSpan w:val="5"/>
            <w:vAlign w:val="center"/>
          </w:tcPr>
          <w:p w14:paraId="684A2E17" w14:textId="77777777" w:rsidR="0011125C" w:rsidRDefault="00156566">
            <w:r>
              <w:rPr>
                <w:rFonts w:hint="eastAsia"/>
              </w:rPr>
              <w:t>严重不良事件的医学术语（诊断）</w:t>
            </w:r>
          </w:p>
        </w:tc>
        <w:tc>
          <w:tcPr>
            <w:tcW w:w="5776" w:type="dxa"/>
            <w:gridSpan w:val="8"/>
            <w:vAlign w:val="center"/>
          </w:tcPr>
          <w:p w14:paraId="1136D4C6" w14:textId="77777777" w:rsidR="0011125C" w:rsidRDefault="0011125C"/>
        </w:tc>
      </w:tr>
      <w:tr w:rsidR="0011125C" w14:paraId="07352E5C" w14:textId="77777777">
        <w:trPr>
          <w:trHeight w:val="734"/>
        </w:trPr>
        <w:tc>
          <w:tcPr>
            <w:tcW w:w="2746" w:type="dxa"/>
            <w:gridSpan w:val="5"/>
            <w:vAlign w:val="center"/>
          </w:tcPr>
          <w:p w14:paraId="40BB8233" w14:textId="77777777" w:rsidR="0011125C" w:rsidRDefault="00156566">
            <w:r>
              <w:rPr>
                <w:rFonts w:hint="eastAsia"/>
              </w:rPr>
              <w:t>严重不良事件是否预期</w:t>
            </w:r>
          </w:p>
        </w:tc>
        <w:tc>
          <w:tcPr>
            <w:tcW w:w="5776" w:type="dxa"/>
            <w:gridSpan w:val="8"/>
            <w:vAlign w:val="center"/>
          </w:tcPr>
          <w:p w14:paraId="68E8A153" w14:textId="77777777" w:rsidR="0011125C" w:rsidRDefault="00156566">
            <w:r>
              <w:rPr>
                <w:rFonts w:hint="eastAsia"/>
              </w:rPr>
              <w:t>□否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□是（已在研究方案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知情同意书中说明）</w:t>
            </w:r>
          </w:p>
        </w:tc>
      </w:tr>
      <w:tr w:rsidR="0011125C" w14:paraId="763AA255" w14:textId="77777777">
        <w:trPr>
          <w:trHeight w:val="1098"/>
        </w:trPr>
        <w:tc>
          <w:tcPr>
            <w:tcW w:w="2746" w:type="dxa"/>
            <w:gridSpan w:val="5"/>
            <w:vAlign w:val="center"/>
          </w:tcPr>
          <w:p w14:paraId="511AB5A5" w14:textId="77777777" w:rsidR="0011125C" w:rsidRDefault="00156566">
            <w:r>
              <w:rPr>
                <w:rFonts w:hint="eastAsia"/>
              </w:rPr>
              <w:t>严重不良事件情况</w:t>
            </w:r>
          </w:p>
        </w:tc>
        <w:tc>
          <w:tcPr>
            <w:tcW w:w="5776" w:type="dxa"/>
            <w:gridSpan w:val="8"/>
            <w:vAlign w:val="center"/>
          </w:tcPr>
          <w:p w14:paraId="3DB799B9" w14:textId="77777777" w:rsidR="0011125C" w:rsidRDefault="00156566">
            <w:r>
              <w:rPr>
                <w:rFonts w:hint="eastAsia"/>
              </w:rPr>
              <w:t>□死亡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  <w:p w14:paraId="48AA7714" w14:textId="77777777" w:rsidR="0011125C" w:rsidRDefault="00156566">
            <w:r>
              <w:rPr>
                <w:rFonts w:hint="eastAsia"/>
              </w:rPr>
              <w:t>□导致住院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□延长住院时间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□伤残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□功能障碍</w:t>
            </w:r>
          </w:p>
          <w:p w14:paraId="351DF457" w14:textId="77777777" w:rsidR="0011125C" w:rsidRDefault="00156566">
            <w:r>
              <w:rPr>
                <w:rFonts w:hint="eastAsia"/>
              </w:rPr>
              <w:t>□导致先天畸形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□危及生命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□其它</w:t>
            </w:r>
            <w:r>
              <w:rPr>
                <w:rFonts w:hint="eastAsia"/>
                <w:u w:val="single"/>
              </w:rPr>
              <w:t xml:space="preserve">         </w:t>
            </w:r>
          </w:p>
        </w:tc>
      </w:tr>
      <w:tr w:rsidR="0011125C" w14:paraId="47456660" w14:textId="77777777">
        <w:trPr>
          <w:trHeight w:val="601"/>
        </w:trPr>
        <w:tc>
          <w:tcPr>
            <w:tcW w:w="3931" w:type="dxa"/>
            <w:gridSpan w:val="7"/>
            <w:vAlign w:val="center"/>
          </w:tcPr>
          <w:p w14:paraId="78268341" w14:textId="77777777" w:rsidR="0011125C" w:rsidRDefault="00156566">
            <w:r>
              <w:rPr>
                <w:rFonts w:hint="eastAsia"/>
              </w:rPr>
              <w:t>严重不良事件发生时间：</w:t>
            </w:r>
          </w:p>
        </w:tc>
        <w:tc>
          <w:tcPr>
            <w:tcW w:w="4591" w:type="dxa"/>
            <w:gridSpan w:val="6"/>
            <w:vAlign w:val="center"/>
          </w:tcPr>
          <w:p w14:paraId="0A01737B" w14:textId="77777777" w:rsidR="0011125C" w:rsidRDefault="00156566">
            <w:r>
              <w:rPr>
                <w:rFonts w:hint="eastAsia"/>
              </w:rPr>
              <w:t>研究者获知严重不良事件时间：</w:t>
            </w:r>
          </w:p>
        </w:tc>
      </w:tr>
      <w:tr w:rsidR="0011125C" w14:paraId="030D94A1" w14:textId="77777777">
        <w:trPr>
          <w:trHeight w:val="899"/>
        </w:trPr>
        <w:tc>
          <w:tcPr>
            <w:tcW w:w="2518" w:type="dxa"/>
            <w:gridSpan w:val="4"/>
            <w:vAlign w:val="center"/>
          </w:tcPr>
          <w:p w14:paraId="62A2B08A" w14:textId="77777777" w:rsidR="0011125C" w:rsidRDefault="00156566">
            <w:r>
              <w:rPr>
                <w:rFonts w:hint="eastAsia"/>
              </w:rPr>
              <w:t>采取的措施</w:t>
            </w:r>
          </w:p>
        </w:tc>
        <w:tc>
          <w:tcPr>
            <w:tcW w:w="6004" w:type="dxa"/>
            <w:gridSpan w:val="9"/>
            <w:vAlign w:val="center"/>
          </w:tcPr>
          <w:p w14:paraId="23B84126" w14:textId="77777777" w:rsidR="0011125C" w:rsidRDefault="00156566">
            <w:r>
              <w:rPr>
                <w:rFonts w:hint="eastAsia"/>
              </w:rPr>
              <w:t>□无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□继续干预措施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□暂停干预</w:t>
            </w:r>
          </w:p>
          <w:p w14:paraId="3CC53BE4" w14:textId="6EE22726" w:rsidR="0011125C" w:rsidRDefault="00156566">
            <w:r>
              <w:rPr>
                <w:rFonts w:hint="eastAsia"/>
              </w:rPr>
              <w:t>□其他措施，请说明</w:t>
            </w:r>
            <w:r w:rsidR="00271CDB"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              </w:t>
            </w:r>
          </w:p>
        </w:tc>
      </w:tr>
      <w:tr w:rsidR="0011125C" w14:paraId="6FFED4EF" w14:textId="77777777">
        <w:trPr>
          <w:trHeight w:val="712"/>
        </w:trPr>
        <w:tc>
          <w:tcPr>
            <w:tcW w:w="2518" w:type="dxa"/>
            <w:gridSpan w:val="4"/>
            <w:vAlign w:val="center"/>
          </w:tcPr>
          <w:p w14:paraId="69D7AF56" w14:textId="77777777" w:rsidR="0011125C" w:rsidRDefault="00156566">
            <w:r>
              <w:rPr>
                <w:rFonts w:hint="eastAsia"/>
              </w:rPr>
              <w:t>严重不良事件转归</w:t>
            </w:r>
          </w:p>
        </w:tc>
        <w:tc>
          <w:tcPr>
            <w:tcW w:w="6004" w:type="dxa"/>
            <w:gridSpan w:val="9"/>
            <w:vAlign w:val="center"/>
          </w:tcPr>
          <w:p w14:paraId="2DFC7291" w14:textId="77777777" w:rsidR="0011125C" w:rsidRDefault="00156566">
            <w:r>
              <w:rPr>
                <w:rFonts w:hint="eastAsia"/>
              </w:rPr>
              <w:t>□完全痊愈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□痊愈（后遗症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□有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□无）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□症状改善</w:t>
            </w:r>
            <w:r>
              <w:rPr>
                <w:rFonts w:hint="eastAsia"/>
              </w:rPr>
              <w:t xml:space="preserve"> </w:t>
            </w:r>
          </w:p>
          <w:p w14:paraId="2CDC87AE" w14:textId="77777777" w:rsidR="0011125C" w:rsidRDefault="00156566">
            <w:r>
              <w:rPr>
                <w:rFonts w:hint="eastAsia"/>
              </w:rPr>
              <w:t>□症状恶化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□症状无变化</w:t>
            </w:r>
          </w:p>
        </w:tc>
      </w:tr>
      <w:tr w:rsidR="0011125C" w14:paraId="1693BCD4" w14:textId="77777777">
        <w:trPr>
          <w:trHeight w:val="896"/>
        </w:trPr>
        <w:tc>
          <w:tcPr>
            <w:tcW w:w="2518" w:type="dxa"/>
            <w:gridSpan w:val="4"/>
            <w:vAlign w:val="center"/>
          </w:tcPr>
          <w:p w14:paraId="0D3F97A6" w14:textId="77777777" w:rsidR="0011125C" w:rsidRDefault="00156566">
            <w:r>
              <w:rPr>
                <w:rFonts w:hint="eastAsia"/>
              </w:rPr>
              <w:t>严重不良事件与研究干预的关系</w:t>
            </w:r>
          </w:p>
        </w:tc>
        <w:tc>
          <w:tcPr>
            <w:tcW w:w="6004" w:type="dxa"/>
            <w:gridSpan w:val="9"/>
            <w:vAlign w:val="center"/>
          </w:tcPr>
          <w:p w14:paraId="0E318397" w14:textId="77777777" w:rsidR="0011125C" w:rsidRDefault="00156566">
            <w:r>
              <w:rPr>
                <w:rFonts w:hint="eastAsia"/>
              </w:rPr>
              <w:t>□肯定有关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□很可能有关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□可能有关</w:t>
            </w:r>
            <w:r>
              <w:rPr>
                <w:rFonts w:hint="eastAsia"/>
              </w:rPr>
              <w:t xml:space="preserve"> </w:t>
            </w:r>
          </w:p>
          <w:p w14:paraId="3F617AC7" w14:textId="77777777" w:rsidR="0011125C" w:rsidRDefault="00156566">
            <w:r>
              <w:rPr>
                <w:rFonts w:hint="eastAsia"/>
              </w:rPr>
              <w:t>□可能无关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□肯定无关</w:t>
            </w:r>
            <w:r>
              <w:rPr>
                <w:rFonts w:hint="eastAsia"/>
              </w:rPr>
              <w:t xml:space="preserve">            </w:t>
            </w:r>
          </w:p>
        </w:tc>
      </w:tr>
      <w:tr w:rsidR="0011125C" w14:paraId="2D970766" w14:textId="77777777" w:rsidTr="00AB3E4E">
        <w:trPr>
          <w:trHeight w:val="692"/>
        </w:trPr>
        <w:tc>
          <w:tcPr>
            <w:tcW w:w="2518" w:type="dxa"/>
            <w:gridSpan w:val="4"/>
            <w:vAlign w:val="center"/>
          </w:tcPr>
          <w:p w14:paraId="3B80AB41" w14:textId="77777777" w:rsidR="0011125C" w:rsidRDefault="00156566">
            <w:r>
              <w:rPr>
                <w:rFonts w:hint="eastAsia"/>
              </w:rPr>
              <w:t>严重不良事件报道情况</w:t>
            </w:r>
          </w:p>
        </w:tc>
        <w:tc>
          <w:tcPr>
            <w:tcW w:w="2977" w:type="dxa"/>
            <w:gridSpan w:val="5"/>
            <w:vAlign w:val="center"/>
          </w:tcPr>
          <w:p w14:paraId="3747240D" w14:textId="77777777" w:rsidR="0011125C" w:rsidRDefault="00156566">
            <w:r>
              <w:rPr>
                <w:rFonts w:hint="eastAsia"/>
              </w:rPr>
              <w:t>国内：□有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□不详</w:t>
            </w:r>
          </w:p>
        </w:tc>
        <w:tc>
          <w:tcPr>
            <w:tcW w:w="3027" w:type="dxa"/>
            <w:gridSpan w:val="4"/>
            <w:vAlign w:val="center"/>
          </w:tcPr>
          <w:p w14:paraId="4E2BC138" w14:textId="77777777" w:rsidR="0011125C" w:rsidRDefault="00156566">
            <w:r>
              <w:rPr>
                <w:rFonts w:hint="eastAsia"/>
              </w:rPr>
              <w:t>国外：□有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□不详</w:t>
            </w:r>
          </w:p>
        </w:tc>
      </w:tr>
      <w:tr w:rsidR="0011125C" w14:paraId="51B96376" w14:textId="77777777">
        <w:trPr>
          <w:trHeight w:val="3727"/>
        </w:trPr>
        <w:tc>
          <w:tcPr>
            <w:tcW w:w="8522" w:type="dxa"/>
            <w:gridSpan w:val="13"/>
          </w:tcPr>
          <w:p w14:paraId="7E29C8E6" w14:textId="77777777" w:rsidR="0011125C" w:rsidRDefault="00156566">
            <w:r>
              <w:rPr>
                <w:rFonts w:hint="eastAsia"/>
                <w:b/>
                <w:bCs/>
              </w:rPr>
              <w:lastRenderedPageBreak/>
              <w:t>对严重不良事件的详细描述：</w:t>
            </w:r>
          </w:p>
        </w:tc>
      </w:tr>
      <w:tr w:rsidR="0011125C" w14:paraId="2C3110B5" w14:textId="77777777">
        <w:trPr>
          <w:trHeight w:val="4072"/>
        </w:trPr>
        <w:tc>
          <w:tcPr>
            <w:tcW w:w="8522" w:type="dxa"/>
            <w:gridSpan w:val="13"/>
          </w:tcPr>
          <w:p w14:paraId="59DFB26C" w14:textId="77777777" w:rsidR="0011125C" w:rsidRDefault="00156566">
            <w:r>
              <w:rPr>
                <w:rFonts w:hint="eastAsia"/>
                <w:b/>
                <w:bCs/>
              </w:rPr>
              <w:t>对严重不良事件的处理措施的详细说明：</w:t>
            </w:r>
          </w:p>
        </w:tc>
      </w:tr>
      <w:tr w:rsidR="0011125C" w14:paraId="3279DE6F" w14:textId="77777777">
        <w:trPr>
          <w:trHeight w:val="617"/>
        </w:trPr>
        <w:tc>
          <w:tcPr>
            <w:tcW w:w="1966" w:type="dxa"/>
            <w:gridSpan w:val="2"/>
            <w:vAlign w:val="center"/>
          </w:tcPr>
          <w:p w14:paraId="760F9E2E" w14:textId="77777777" w:rsidR="0011125C" w:rsidRDefault="00156566">
            <w:r>
              <w:rPr>
                <w:rFonts w:hint="eastAsia"/>
              </w:rPr>
              <w:t>主要研究者</w:t>
            </w:r>
          </w:p>
        </w:tc>
        <w:tc>
          <w:tcPr>
            <w:tcW w:w="6556" w:type="dxa"/>
            <w:gridSpan w:val="11"/>
            <w:vAlign w:val="center"/>
          </w:tcPr>
          <w:p w14:paraId="77997659" w14:textId="77777777" w:rsidR="0011125C" w:rsidRDefault="00156566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日</w:t>
            </w:r>
          </w:p>
        </w:tc>
      </w:tr>
      <w:tr w:rsidR="0011125C" w14:paraId="54ED4225" w14:textId="77777777">
        <w:trPr>
          <w:trHeight w:val="677"/>
        </w:trPr>
        <w:tc>
          <w:tcPr>
            <w:tcW w:w="1966" w:type="dxa"/>
            <w:gridSpan w:val="2"/>
            <w:vAlign w:val="center"/>
          </w:tcPr>
          <w:p w14:paraId="2BA3B26A" w14:textId="77777777" w:rsidR="0011125C" w:rsidRDefault="00156566">
            <w:r>
              <w:rPr>
                <w:rFonts w:hint="eastAsia"/>
              </w:rPr>
              <w:t>研究单位负责人</w:t>
            </w:r>
          </w:p>
        </w:tc>
        <w:tc>
          <w:tcPr>
            <w:tcW w:w="6556" w:type="dxa"/>
            <w:gridSpan w:val="11"/>
            <w:vAlign w:val="center"/>
          </w:tcPr>
          <w:p w14:paraId="6071AB31" w14:textId="77777777" w:rsidR="0011125C" w:rsidRDefault="00156566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日</w:t>
            </w:r>
          </w:p>
        </w:tc>
      </w:tr>
      <w:tr w:rsidR="0011125C" w14:paraId="73A8E4A2" w14:textId="77777777">
        <w:trPr>
          <w:trHeight w:val="647"/>
        </w:trPr>
        <w:tc>
          <w:tcPr>
            <w:tcW w:w="8522" w:type="dxa"/>
            <w:gridSpan w:val="13"/>
            <w:vAlign w:val="center"/>
          </w:tcPr>
          <w:p w14:paraId="7BA7EAB6" w14:textId="77777777" w:rsidR="0011125C" w:rsidRDefault="00156566">
            <w:r>
              <w:rPr>
                <w:rFonts w:hint="eastAsia"/>
                <w:b/>
                <w:bCs/>
              </w:rPr>
              <w:t>以下为伦理委员会使用</w:t>
            </w:r>
          </w:p>
        </w:tc>
      </w:tr>
      <w:tr w:rsidR="0011125C" w14:paraId="4DED3501" w14:textId="77777777">
        <w:trPr>
          <w:trHeight w:val="722"/>
        </w:trPr>
        <w:tc>
          <w:tcPr>
            <w:tcW w:w="1966" w:type="dxa"/>
            <w:gridSpan w:val="2"/>
            <w:vAlign w:val="center"/>
          </w:tcPr>
          <w:p w14:paraId="0E2F0A48" w14:textId="77777777" w:rsidR="0011125C" w:rsidRDefault="00156566">
            <w:r>
              <w:rPr>
                <w:rFonts w:hint="eastAsia"/>
              </w:rPr>
              <w:t>受理秘书</w:t>
            </w:r>
          </w:p>
        </w:tc>
        <w:tc>
          <w:tcPr>
            <w:tcW w:w="6556" w:type="dxa"/>
            <w:gridSpan w:val="11"/>
            <w:vAlign w:val="center"/>
          </w:tcPr>
          <w:p w14:paraId="61103874" w14:textId="77777777" w:rsidR="0011125C" w:rsidRDefault="00156566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日</w:t>
            </w:r>
          </w:p>
        </w:tc>
      </w:tr>
      <w:tr w:rsidR="0011125C" w14:paraId="1E3CD4CE" w14:textId="77777777">
        <w:trPr>
          <w:trHeight w:val="1329"/>
        </w:trPr>
        <w:tc>
          <w:tcPr>
            <w:tcW w:w="1966" w:type="dxa"/>
            <w:gridSpan w:val="2"/>
            <w:vAlign w:val="center"/>
          </w:tcPr>
          <w:p w14:paraId="3B14CDC2" w14:textId="77777777" w:rsidR="0011125C" w:rsidRDefault="00156566">
            <w:r>
              <w:rPr>
                <w:rFonts w:hint="eastAsia"/>
              </w:rPr>
              <w:t>主任委员</w:t>
            </w:r>
          </w:p>
          <w:p w14:paraId="7A4734ED" w14:textId="77777777" w:rsidR="0011125C" w:rsidRDefault="00156566">
            <w:r>
              <w:rPr>
                <w:rFonts w:hint="eastAsia"/>
              </w:rPr>
              <w:t>决定审查方式</w:t>
            </w:r>
          </w:p>
        </w:tc>
        <w:tc>
          <w:tcPr>
            <w:tcW w:w="6556" w:type="dxa"/>
            <w:gridSpan w:val="11"/>
            <w:vAlign w:val="center"/>
          </w:tcPr>
          <w:p w14:paraId="78AE8E91" w14:textId="77777777" w:rsidR="0011125C" w:rsidRDefault="00156566">
            <w:r>
              <w:rPr>
                <w:rFonts w:hint="eastAsia"/>
              </w:rPr>
              <w:t>□会议审查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□简易程序审查</w:t>
            </w:r>
          </w:p>
          <w:p w14:paraId="77A87E28" w14:textId="77777777" w:rsidR="0011125C" w:rsidRDefault="0011125C"/>
          <w:p w14:paraId="0CD65384" w14:textId="77777777" w:rsidR="0011125C" w:rsidRDefault="00156566"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日</w:t>
            </w:r>
          </w:p>
        </w:tc>
      </w:tr>
    </w:tbl>
    <w:p w14:paraId="7CB7E5A7" w14:textId="77777777" w:rsidR="0011125C" w:rsidRDefault="0011125C"/>
    <w:p w14:paraId="606E04E0" w14:textId="77777777" w:rsidR="0011125C" w:rsidRDefault="0011125C"/>
    <w:p w14:paraId="7C299A85" w14:textId="77777777" w:rsidR="0011125C" w:rsidRDefault="0011125C"/>
    <w:p w14:paraId="6F859833" w14:textId="77777777" w:rsidR="0011125C" w:rsidRDefault="0011125C"/>
    <w:p w14:paraId="40EE78C2" w14:textId="77777777" w:rsidR="0011125C" w:rsidRDefault="0011125C">
      <w:pPr>
        <w:rPr>
          <w:b/>
          <w:bCs/>
        </w:rPr>
      </w:pPr>
    </w:p>
    <w:p w14:paraId="4179951B" w14:textId="77777777" w:rsidR="0011125C" w:rsidRDefault="0011125C">
      <w:pPr>
        <w:rPr>
          <w:b/>
          <w:bCs/>
        </w:rPr>
      </w:pPr>
    </w:p>
    <w:sectPr w:rsidR="001112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AB9589" w14:textId="77777777" w:rsidR="00EE5FA8" w:rsidRDefault="00EE5FA8" w:rsidP="00271CDB">
      <w:r>
        <w:separator/>
      </w:r>
    </w:p>
  </w:endnote>
  <w:endnote w:type="continuationSeparator" w:id="0">
    <w:p w14:paraId="6916525D" w14:textId="77777777" w:rsidR="00EE5FA8" w:rsidRDefault="00EE5FA8" w:rsidP="0027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14ACA6" w14:textId="77777777" w:rsidR="00EE5FA8" w:rsidRDefault="00EE5FA8" w:rsidP="00271CDB">
      <w:r>
        <w:separator/>
      </w:r>
    </w:p>
  </w:footnote>
  <w:footnote w:type="continuationSeparator" w:id="0">
    <w:p w14:paraId="18578738" w14:textId="77777777" w:rsidR="00EE5FA8" w:rsidRDefault="00EE5FA8" w:rsidP="00271C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MzYjI2ZWI0Yjg0MjBlYmJiMTg1ZWI5YTJjODRlYzEifQ=="/>
  </w:docVars>
  <w:rsids>
    <w:rsidRoot w:val="001E196E"/>
    <w:rsid w:val="000B6C53"/>
    <w:rsid w:val="0011125C"/>
    <w:rsid w:val="00156566"/>
    <w:rsid w:val="001E196E"/>
    <w:rsid w:val="00214591"/>
    <w:rsid w:val="00271CDB"/>
    <w:rsid w:val="00301A9D"/>
    <w:rsid w:val="003449B4"/>
    <w:rsid w:val="004230BA"/>
    <w:rsid w:val="0061396E"/>
    <w:rsid w:val="006469E0"/>
    <w:rsid w:val="00751A9F"/>
    <w:rsid w:val="00791BBB"/>
    <w:rsid w:val="007C0AE1"/>
    <w:rsid w:val="008E6702"/>
    <w:rsid w:val="009229C0"/>
    <w:rsid w:val="00AB3E4E"/>
    <w:rsid w:val="00B03D04"/>
    <w:rsid w:val="00E96EFC"/>
    <w:rsid w:val="00EE5FA8"/>
    <w:rsid w:val="0CC25F9A"/>
    <w:rsid w:val="22F10EAE"/>
    <w:rsid w:val="53755060"/>
    <w:rsid w:val="60872EA1"/>
    <w:rsid w:val="6FA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F821C"/>
  <w15:docId w15:val="{6BC94AB6-8E73-492A-9F4D-3FADEEB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214591"/>
    <w:rPr>
      <w:kern w:val="2"/>
      <w:sz w:val="21"/>
      <w:szCs w:val="22"/>
    </w:rPr>
  </w:style>
  <w:style w:type="paragraph" w:styleId="a4">
    <w:name w:val="header"/>
    <w:basedOn w:val="a"/>
    <w:link w:val="a5"/>
    <w:uiPriority w:val="99"/>
    <w:unhideWhenUsed/>
    <w:rsid w:val="00271C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271CDB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271C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271CD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lingjiang du</dc:creator>
  <cp:lastModifiedBy>Xingsu Gao</cp:lastModifiedBy>
  <cp:revision>8</cp:revision>
  <dcterms:created xsi:type="dcterms:W3CDTF">2017-05-10T07:29:00Z</dcterms:created>
  <dcterms:modified xsi:type="dcterms:W3CDTF">2024-10-22T13:04:00Z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D163DF353DFF40FB8D494D319836FA12_13</vt:lpwstr>
  </property>
</Properties>
</file>